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99" w:rsidRDefault="00AB3D99" w:rsidP="00AB3D9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Технологическая карта занятия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ФИО участника:</w:t>
      </w:r>
      <w:r>
        <w:rPr>
          <w:rFonts w:ascii="Times New Roman" w:hAnsi="Times New Roman"/>
          <w:sz w:val="25"/>
          <w:szCs w:val="25"/>
        </w:rPr>
        <w:t xml:space="preserve"> </w:t>
      </w:r>
      <w:r w:rsidR="00B147FC">
        <w:rPr>
          <w:rFonts w:ascii="Times New Roman" w:hAnsi="Times New Roman"/>
          <w:sz w:val="25"/>
          <w:szCs w:val="25"/>
        </w:rPr>
        <w:t>Окишева Анастаси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№ участника: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Образовательные области</w:t>
      </w:r>
      <w:r>
        <w:rPr>
          <w:rFonts w:ascii="Times New Roman" w:hAnsi="Times New Roman"/>
          <w:sz w:val="25"/>
          <w:szCs w:val="25"/>
        </w:rPr>
        <w:t>: речевое развитие, познавательное развитие, социально-коммуникативное развитие и художественно-эстетическое развитие</w:t>
      </w:r>
      <w:r w:rsidR="00865F52">
        <w:rPr>
          <w:rFonts w:ascii="Times New Roman" w:hAnsi="Times New Roman"/>
          <w:sz w:val="25"/>
          <w:szCs w:val="25"/>
        </w:rPr>
        <w:t>.</w:t>
      </w:r>
    </w:p>
    <w:p w:rsidR="00AB3D99" w:rsidRPr="007F450B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Тема занятия</w:t>
      </w:r>
      <w:r>
        <w:rPr>
          <w:rFonts w:ascii="Times New Roman" w:hAnsi="Times New Roman"/>
          <w:b/>
          <w:sz w:val="20"/>
          <w:szCs w:val="20"/>
        </w:rPr>
        <w:t>:</w:t>
      </w:r>
      <w:r w:rsidR="00853CD7">
        <w:rPr>
          <w:rFonts w:ascii="Times New Roman" w:hAnsi="Times New Roman"/>
          <w:sz w:val="25"/>
          <w:szCs w:val="25"/>
        </w:rPr>
        <w:t xml:space="preserve"> С</w:t>
      </w:r>
      <w:r w:rsidR="007F450B">
        <w:rPr>
          <w:rFonts w:ascii="Times New Roman" w:hAnsi="Times New Roman"/>
          <w:sz w:val="25"/>
          <w:szCs w:val="25"/>
        </w:rPr>
        <w:t>казка</w:t>
      </w:r>
      <w:r w:rsidR="00853CD7">
        <w:rPr>
          <w:rFonts w:ascii="Times New Roman" w:hAnsi="Times New Roman"/>
          <w:sz w:val="25"/>
          <w:szCs w:val="25"/>
        </w:rPr>
        <w:t xml:space="preserve"> Ш. Перро «Кот в сапогах</w:t>
      </w:r>
      <w:r w:rsidR="007F450B">
        <w:rPr>
          <w:rFonts w:ascii="Times New Roman" w:hAnsi="Times New Roman"/>
          <w:sz w:val="25"/>
          <w:szCs w:val="25"/>
        </w:rPr>
        <w:t>»</w:t>
      </w:r>
      <w:r w:rsidR="00E75A7E">
        <w:rPr>
          <w:rFonts w:ascii="Times New Roman" w:hAnsi="Times New Roman"/>
          <w:sz w:val="25"/>
          <w:szCs w:val="25"/>
        </w:rPr>
        <w:t>.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Возрастная группа:</w:t>
      </w:r>
      <w:r w:rsidR="00853CD7">
        <w:rPr>
          <w:rFonts w:ascii="Times New Roman" w:hAnsi="Times New Roman"/>
          <w:sz w:val="25"/>
          <w:szCs w:val="25"/>
        </w:rPr>
        <w:t xml:space="preserve"> </w:t>
      </w:r>
      <w:r w:rsidR="003A230F">
        <w:rPr>
          <w:rFonts w:ascii="Times New Roman" w:hAnsi="Times New Roman"/>
          <w:sz w:val="25"/>
          <w:szCs w:val="25"/>
        </w:rPr>
        <w:t>подготовительный дошкольный</w:t>
      </w:r>
      <w:r w:rsidR="00853CD7">
        <w:rPr>
          <w:rFonts w:ascii="Times New Roman" w:hAnsi="Times New Roman"/>
          <w:sz w:val="25"/>
          <w:szCs w:val="25"/>
        </w:rPr>
        <w:t xml:space="preserve"> возраст (</w:t>
      </w:r>
      <w:r>
        <w:rPr>
          <w:rFonts w:ascii="Times New Roman" w:hAnsi="Times New Roman"/>
          <w:sz w:val="25"/>
          <w:szCs w:val="25"/>
        </w:rPr>
        <w:t>6</w:t>
      </w:r>
      <w:r w:rsidR="00853CD7">
        <w:rPr>
          <w:rFonts w:ascii="Times New Roman" w:hAnsi="Times New Roman"/>
          <w:sz w:val="25"/>
          <w:szCs w:val="25"/>
        </w:rPr>
        <w:t>-7</w:t>
      </w:r>
      <w:r>
        <w:rPr>
          <w:rFonts w:ascii="Times New Roman" w:hAnsi="Times New Roman"/>
          <w:sz w:val="25"/>
          <w:szCs w:val="25"/>
        </w:rPr>
        <w:t xml:space="preserve"> лет)</w:t>
      </w:r>
      <w:r w:rsidR="00E75A7E">
        <w:rPr>
          <w:rFonts w:ascii="Times New Roman" w:hAnsi="Times New Roman"/>
          <w:sz w:val="25"/>
          <w:szCs w:val="25"/>
        </w:rPr>
        <w:t>.</w:t>
      </w:r>
    </w:p>
    <w:p w:rsidR="00865F52" w:rsidRPr="007F450B" w:rsidRDefault="00AB3D99" w:rsidP="00865F52">
      <w:pPr>
        <w:spacing w:after="0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Цель занятия</w:t>
      </w:r>
      <w:r w:rsidR="00865F52">
        <w:rPr>
          <w:rFonts w:ascii="Times New Roman" w:hAnsi="Times New Roman"/>
          <w:b/>
          <w:sz w:val="25"/>
          <w:szCs w:val="25"/>
        </w:rPr>
        <w:t>:</w:t>
      </w:r>
      <w:r w:rsidR="007F450B">
        <w:rPr>
          <w:rFonts w:ascii="Times New Roman" w:hAnsi="Times New Roman"/>
          <w:b/>
          <w:sz w:val="25"/>
          <w:szCs w:val="25"/>
        </w:rPr>
        <w:t xml:space="preserve"> </w:t>
      </w:r>
      <w:r w:rsidR="007F450B">
        <w:rPr>
          <w:rFonts w:ascii="Times New Roman" w:hAnsi="Times New Roman"/>
          <w:sz w:val="25"/>
          <w:szCs w:val="25"/>
        </w:rPr>
        <w:t>Понимание основной идеи сказки</w:t>
      </w:r>
      <w:r w:rsidR="00853CD7">
        <w:rPr>
          <w:rFonts w:ascii="Times New Roman" w:hAnsi="Times New Roman"/>
          <w:sz w:val="25"/>
          <w:szCs w:val="25"/>
        </w:rPr>
        <w:t xml:space="preserve"> «Кот в сапогах</w:t>
      </w:r>
      <w:r w:rsidR="007F450B">
        <w:rPr>
          <w:rFonts w:ascii="Times New Roman" w:hAnsi="Times New Roman"/>
          <w:sz w:val="25"/>
          <w:szCs w:val="25"/>
        </w:rPr>
        <w:t>»</w:t>
      </w:r>
      <w:bookmarkStart w:id="0" w:name="_GoBack"/>
      <w:bookmarkEnd w:id="0"/>
      <w:r w:rsidR="00645BDF">
        <w:rPr>
          <w:rFonts w:ascii="Times New Roman" w:hAnsi="Times New Roman"/>
          <w:sz w:val="25"/>
          <w:szCs w:val="25"/>
        </w:rPr>
        <w:t xml:space="preserve"> о том</w:t>
      </w:r>
      <w:r w:rsidR="00853CD7">
        <w:rPr>
          <w:rFonts w:ascii="Times New Roman" w:hAnsi="Times New Roman"/>
          <w:sz w:val="25"/>
          <w:szCs w:val="25"/>
        </w:rPr>
        <w:t>, что иногда  помощь приходит оттуда откуда мы не ждем и важен верный друг который стремится тебе помочь</w:t>
      </w:r>
      <w:r w:rsidR="007F450B">
        <w:rPr>
          <w:rFonts w:ascii="Times New Roman" w:hAnsi="Times New Roman"/>
          <w:sz w:val="25"/>
          <w:szCs w:val="25"/>
        </w:rPr>
        <w:t>, в ходе беседы, игры «</w:t>
      </w:r>
      <w:r w:rsidR="00853CD7">
        <w:rPr>
          <w:rFonts w:ascii="Times New Roman" w:hAnsi="Times New Roman"/>
          <w:sz w:val="25"/>
          <w:szCs w:val="25"/>
        </w:rPr>
        <w:t>Соотнесика</w:t>
      </w:r>
      <w:r w:rsidR="007F450B">
        <w:rPr>
          <w:rFonts w:ascii="Times New Roman" w:hAnsi="Times New Roman"/>
          <w:sz w:val="25"/>
          <w:szCs w:val="25"/>
        </w:rPr>
        <w:t>»</w:t>
      </w:r>
      <w:r w:rsidR="003B7DB7">
        <w:rPr>
          <w:rFonts w:ascii="Times New Roman" w:hAnsi="Times New Roman"/>
          <w:sz w:val="25"/>
          <w:szCs w:val="25"/>
        </w:rPr>
        <w:t xml:space="preserve"> на ИКТ оборудовании,</w:t>
      </w:r>
      <w:r w:rsidR="007F450B">
        <w:rPr>
          <w:rFonts w:ascii="Times New Roman" w:hAnsi="Times New Roman"/>
          <w:sz w:val="25"/>
          <w:szCs w:val="25"/>
        </w:rPr>
        <w:t xml:space="preserve"> ходе сюжетного рисования </w:t>
      </w:r>
      <w:r w:rsidR="00853CD7">
        <w:rPr>
          <w:rFonts w:ascii="Times New Roman" w:hAnsi="Times New Roman"/>
          <w:sz w:val="25"/>
          <w:szCs w:val="25"/>
        </w:rPr>
        <w:t>для оформления выставки «В гостях у сказки»</w:t>
      </w:r>
      <w:r w:rsidR="007F450B">
        <w:rPr>
          <w:rFonts w:ascii="Times New Roman" w:hAnsi="Times New Roman"/>
          <w:sz w:val="25"/>
          <w:szCs w:val="25"/>
        </w:rPr>
        <w:t>.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Задачи занятия:</w:t>
      </w:r>
    </w:p>
    <w:p w:rsidR="00865F52" w:rsidRPr="00645BDF" w:rsidRDefault="00AB3D99" w:rsidP="00865F52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Обучающая: </w:t>
      </w:r>
      <w:r w:rsidR="00645BDF">
        <w:rPr>
          <w:rFonts w:ascii="Times New Roman" w:hAnsi="Times New Roman"/>
          <w:sz w:val="25"/>
          <w:szCs w:val="25"/>
        </w:rPr>
        <w:t>Дать характеристик</w:t>
      </w:r>
      <w:r w:rsidR="00853CD7">
        <w:rPr>
          <w:rFonts w:ascii="Times New Roman" w:hAnsi="Times New Roman"/>
          <w:sz w:val="25"/>
          <w:szCs w:val="25"/>
        </w:rPr>
        <w:t>у героям (младшего сына, кота</w:t>
      </w:r>
      <w:r w:rsidR="00645BDF">
        <w:rPr>
          <w:rFonts w:ascii="Times New Roman" w:hAnsi="Times New Roman"/>
          <w:sz w:val="25"/>
          <w:szCs w:val="25"/>
        </w:rPr>
        <w:t>)</w:t>
      </w:r>
    </w:p>
    <w:p w:rsidR="00865F52" w:rsidRPr="00645BDF" w:rsidRDefault="00AB3D99" w:rsidP="00865F52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Развивающая:</w:t>
      </w:r>
      <w:r>
        <w:rPr>
          <w:rFonts w:ascii="Times New Roman" w:hAnsi="Times New Roman"/>
          <w:color w:val="0070C0"/>
          <w:sz w:val="25"/>
          <w:szCs w:val="25"/>
        </w:rPr>
        <w:t xml:space="preserve"> </w:t>
      </w:r>
      <w:r w:rsidR="00645BDF">
        <w:rPr>
          <w:rFonts w:ascii="Times New Roman" w:hAnsi="Times New Roman"/>
          <w:sz w:val="25"/>
          <w:szCs w:val="25"/>
        </w:rPr>
        <w:t>Объяснить мо</w:t>
      </w:r>
      <w:r w:rsidR="00853CD7">
        <w:rPr>
          <w:rFonts w:ascii="Times New Roman" w:hAnsi="Times New Roman"/>
          <w:sz w:val="25"/>
          <w:szCs w:val="25"/>
        </w:rPr>
        <w:t>тивы поступков персонажа(кота</w:t>
      </w:r>
      <w:r w:rsidR="00645BDF">
        <w:rPr>
          <w:rFonts w:ascii="Times New Roman" w:hAnsi="Times New Roman"/>
          <w:sz w:val="25"/>
          <w:szCs w:val="25"/>
        </w:rPr>
        <w:t>)</w:t>
      </w:r>
    </w:p>
    <w:p w:rsidR="00865F52" w:rsidRPr="00AB3D99" w:rsidRDefault="00AB3D99" w:rsidP="00865F52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Воспитательная: </w:t>
      </w:r>
      <w:r w:rsidR="00645BDF" w:rsidRPr="00645BDF">
        <w:rPr>
          <w:rFonts w:ascii="Times New Roman" w:hAnsi="Times New Roman"/>
          <w:sz w:val="25"/>
          <w:szCs w:val="25"/>
        </w:rPr>
        <w:t>Дать оценку поступко</w:t>
      </w:r>
      <w:r w:rsidR="00853CD7">
        <w:rPr>
          <w:rFonts w:ascii="Times New Roman" w:hAnsi="Times New Roman"/>
          <w:sz w:val="25"/>
          <w:szCs w:val="25"/>
        </w:rPr>
        <w:t>в героев (младшего сына, кота</w:t>
      </w:r>
      <w:r w:rsidR="00645BDF" w:rsidRPr="00645BDF">
        <w:rPr>
          <w:rFonts w:ascii="Times New Roman" w:hAnsi="Times New Roman"/>
          <w:sz w:val="25"/>
          <w:szCs w:val="25"/>
        </w:rPr>
        <w:t>)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Дополнительные задачи:</w:t>
      </w:r>
      <w:r w:rsidR="00645BDF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 xml:space="preserve"> </w:t>
      </w:r>
    </w:p>
    <w:p w:rsidR="00865F52" w:rsidRPr="00645BDF" w:rsidRDefault="00AB3D99" w:rsidP="00865F52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Игровая: </w:t>
      </w:r>
      <w:r w:rsidR="00917136">
        <w:rPr>
          <w:rFonts w:ascii="Times New Roman" w:hAnsi="Times New Roman"/>
          <w:sz w:val="25"/>
          <w:szCs w:val="25"/>
        </w:rPr>
        <w:t>Набрать большее количество фишек за правильное выполнение задания.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Дидактическая:</w:t>
      </w:r>
      <w:r>
        <w:rPr>
          <w:rFonts w:ascii="Times New Roman" w:hAnsi="Times New Roman"/>
          <w:sz w:val="25"/>
          <w:szCs w:val="25"/>
        </w:rPr>
        <w:t xml:space="preserve"> </w:t>
      </w:r>
      <w:r w:rsidR="00917136">
        <w:rPr>
          <w:rFonts w:ascii="Times New Roman" w:hAnsi="Times New Roman"/>
          <w:sz w:val="25"/>
          <w:szCs w:val="25"/>
        </w:rPr>
        <w:t>Подобрать правильную характеристику героям.</w:t>
      </w:r>
    </w:p>
    <w:p w:rsidR="00865F52" w:rsidRDefault="00AB3D99" w:rsidP="00865F52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Изобразительная:</w:t>
      </w:r>
      <w:r>
        <w:rPr>
          <w:rFonts w:ascii="Times New Roman" w:hAnsi="Times New Roman"/>
          <w:sz w:val="25"/>
          <w:szCs w:val="25"/>
        </w:rPr>
        <w:t xml:space="preserve"> </w:t>
      </w:r>
      <w:r w:rsidR="00917136">
        <w:rPr>
          <w:rFonts w:ascii="Times New Roman" w:hAnsi="Times New Roman"/>
          <w:sz w:val="25"/>
          <w:szCs w:val="25"/>
        </w:rPr>
        <w:t>Создать сюжетный</w:t>
      </w:r>
      <w:r w:rsidR="00645BDF">
        <w:rPr>
          <w:rFonts w:ascii="Times New Roman" w:hAnsi="Times New Roman"/>
          <w:sz w:val="25"/>
          <w:szCs w:val="25"/>
        </w:rPr>
        <w:t xml:space="preserve"> рисунок </w:t>
      </w:r>
      <w:r w:rsidR="00917136">
        <w:rPr>
          <w:rFonts w:ascii="Times New Roman" w:hAnsi="Times New Roman"/>
          <w:sz w:val="25"/>
          <w:szCs w:val="25"/>
        </w:rPr>
        <w:t xml:space="preserve">Кота </w:t>
      </w:r>
      <w:r w:rsidR="00853CD7">
        <w:rPr>
          <w:rFonts w:ascii="Times New Roman" w:hAnsi="Times New Roman"/>
          <w:sz w:val="25"/>
          <w:szCs w:val="25"/>
        </w:rPr>
        <w:t>для оформления выставки</w:t>
      </w:r>
      <w:r w:rsidR="00210DD7">
        <w:rPr>
          <w:rFonts w:ascii="Times New Roman" w:hAnsi="Times New Roman"/>
          <w:sz w:val="25"/>
          <w:szCs w:val="25"/>
        </w:rPr>
        <w:t xml:space="preserve"> «В гостях у сазки»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Техническая:</w:t>
      </w:r>
      <w:r>
        <w:rPr>
          <w:rFonts w:ascii="Times New Roman" w:hAnsi="Times New Roman"/>
          <w:sz w:val="25"/>
          <w:szCs w:val="25"/>
        </w:rPr>
        <w:t xml:space="preserve"> </w:t>
      </w:r>
      <w:r w:rsidR="006B491D">
        <w:rPr>
          <w:rFonts w:ascii="Times New Roman" w:hAnsi="Times New Roman"/>
          <w:sz w:val="25"/>
          <w:szCs w:val="25"/>
        </w:rPr>
        <w:t>Совершенствовать технические навыки кистью</w:t>
      </w:r>
      <w:r w:rsidR="00E75A7E">
        <w:rPr>
          <w:rFonts w:ascii="Times New Roman" w:hAnsi="Times New Roman"/>
          <w:sz w:val="25"/>
          <w:szCs w:val="25"/>
        </w:rPr>
        <w:t>.</w:t>
      </w:r>
    </w:p>
    <w:p w:rsidR="00645BDF" w:rsidRDefault="00AB3D99" w:rsidP="00AB3D99">
      <w:pPr>
        <w:pStyle w:val="a4"/>
        <w:shd w:val="clear" w:color="auto" w:fill="FFFFFF"/>
        <w:spacing w:before="0" w:beforeAutospacing="0" w:after="0" w:afterAutospacing="0" w:line="360" w:lineRule="auto"/>
        <w:rPr>
          <w:sz w:val="25"/>
          <w:szCs w:val="25"/>
        </w:rPr>
      </w:pPr>
      <w:r>
        <w:rPr>
          <w:b/>
          <w:sz w:val="25"/>
          <w:szCs w:val="25"/>
        </w:rPr>
        <w:t>Словарная работа:</w:t>
      </w:r>
      <w:r>
        <w:rPr>
          <w:sz w:val="25"/>
          <w:szCs w:val="25"/>
        </w:rPr>
        <w:t xml:space="preserve"> </w:t>
      </w:r>
      <w:r w:rsidR="00853CD7">
        <w:rPr>
          <w:sz w:val="25"/>
          <w:szCs w:val="25"/>
        </w:rPr>
        <w:t xml:space="preserve">Припасенным, </w:t>
      </w:r>
      <w:r w:rsidR="00DD53B7">
        <w:rPr>
          <w:sz w:val="25"/>
          <w:szCs w:val="25"/>
        </w:rPr>
        <w:t>милосердие</w:t>
      </w:r>
      <w:r w:rsidR="00E75A7E">
        <w:rPr>
          <w:sz w:val="25"/>
          <w:szCs w:val="25"/>
        </w:rPr>
        <w:t>.</w:t>
      </w:r>
      <w:r w:rsidR="00DD53B7">
        <w:rPr>
          <w:sz w:val="25"/>
          <w:szCs w:val="25"/>
        </w:rPr>
        <w:t xml:space="preserve"> </w:t>
      </w:r>
    </w:p>
    <w:p w:rsidR="00AB3D99" w:rsidRPr="0044099E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Планируемый результат занятия</w:t>
      </w:r>
      <w:r w:rsidR="0044099E">
        <w:rPr>
          <w:rFonts w:ascii="Times New Roman" w:hAnsi="Times New Roman"/>
          <w:sz w:val="25"/>
          <w:szCs w:val="25"/>
        </w:rPr>
        <w:t xml:space="preserve">: </w:t>
      </w:r>
      <w:r w:rsidR="00645BDF">
        <w:rPr>
          <w:rFonts w:ascii="Times New Roman" w:hAnsi="Times New Roman"/>
          <w:sz w:val="25"/>
          <w:szCs w:val="25"/>
        </w:rPr>
        <w:t>В результате занятий дети смогут озвучить основную ид</w:t>
      </w:r>
      <w:r w:rsidR="00DD53B7">
        <w:rPr>
          <w:rFonts w:ascii="Times New Roman" w:hAnsi="Times New Roman"/>
          <w:sz w:val="25"/>
          <w:szCs w:val="25"/>
        </w:rPr>
        <w:t xml:space="preserve">ею </w:t>
      </w:r>
      <w:r w:rsidR="00645BDF">
        <w:rPr>
          <w:rFonts w:ascii="Times New Roman" w:hAnsi="Times New Roman"/>
          <w:sz w:val="25"/>
          <w:szCs w:val="25"/>
        </w:rPr>
        <w:t xml:space="preserve"> сказки </w:t>
      </w:r>
      <w:r w:rsidR="00DD53B7">
        <w:rPr>
          <w:rFonts w:ascii="Times New Roman" w:hAnsi="Times New Roman"/>
          <w:sz w:val="25"/>
          <w:szCs w:val="25"/>
        </w:rPr>
        <w:t xml:space="preserve">Ш. Перро </w:t>
      </w:r>
      <w:r w:rsidR="00645BDF">
        <w:rPr>
          <w:rFonts w:ascii="Times New Roman" w:hAnsi="Times New Roman"/>
          <w:sz w:val="25"/>
          <w:szCs w:val="25"/>
        </w:rPr>
        <w:t>«</w:t>
      </w:r>
      <w:r w:rsidR="00DD53B7">
        <w:rPr>
          <w:rFonts w:ascii="Times New Roman" w:hAnsi="Times New Roman"/>
          <w:sz w:val="25"/>
          <w:szCs w:val="25"/>
        </w:rPr>
        <w:t>Кот в сапогах</w:t>
      </w:r>
      <w:r w:rsidR="003B7DB7">
        <w:rPr>
          <w:rFonts w:ascii="Times New Roman" w:hAnsi="Times New Roman"/>
          <w:sz w:val="25"/>
          <w:szCs w:val="25"/>
        </w:rPr>
        <w:t>» о том, что</w:t>
      </w:r>
      <w:r w:rsidR="00DD53B7">
        <w:rPr>
          <w:rFonts w:ascii="Times New Roman" w:hAnsi="Times New Roman"/>
          <w:sz w:val="25"/>
          <w:szCs w:val="25"/>
        </w:rPr>
        <w:t xml:space="preserve"> </w:t>
      </w:r>
      <w:r w:rsidR="00DD53B7" w:rsidRPr="00DD53B7">
        <w:rPr>
          <w:rFonts w:ascii="Times New Roman" w:hAnsi="Times New Roman"/>
          <w:sz w:val="25"/>
          <w:szCs w:val="25"/>
        </w:rPr>
        <w:t>иногда  помощь приходит оттуда откуда мы не ждем и важен верный друг который стремится тебе помочь</w:t>
      </w:r>
      <w:r w:rsidR="00DD53B7">
        <w:rPr>
          <w:rFonts w:ascii="Times New Roman" w:hAnsi="Times New Roman"/>
          <w:sz w:val="25"/>
          <w:szCs w:val="25"/>
        </w:rPr>
        <w:t xml:space="preserve"> </w:t>
      </w:r>
      <w:r w:rsidR="003B7DB7" w:rsidRPr="003B7DB7">
        <w:rPr>
          <w:rFonts w:ascii="Times New Roman" w:hAnsi="Times New Roman"/>
          <w:sz w:val="25"/>
          <w:szCs w:val="25"/>
        </w:rPr>
        <w:t>, в ходе бесед</w:t>
      </w:r>
      <w:r w:rsidR="003B7DB7">
        <w:rPr>
          <w:rFonts w:ascii="Times New Roman" w:hAnsi="Times New Roman"/>
          <w:sz w:val="25"/>
          <w:szCs w:val="25"/>
        </w:rPr>
        <w:t>ы,</w:t>
      </w:r>
      <w:r w:rsidR="003B7DB7" w:rsidRPr="003B7DB7">
        <w:t xml:space="preserve"> </w:t>
      </w:r>
      <w:r w:rsidR="003B7DB7">
        <w:rPr>
          <w:rFonts w:ascii="Times New Roman" w:hAnsi="Times New Roman"/>
          <w:sz w:val="25"/>
          <w:szCs w:val="25"/>
        </w:rPr>
        <w:t>д</w:t>
      </w:r>
      <w:r w:rsidR="003B7DB7" w:rsidRPr="003B7DB7">
        <w:rPr>
          <w:rFonts w:ascii="Times New Roman" w:hAnsi="Times New Roman"/>
          <w:sz w:val="25"/>
          <w:szCs w:val="25"/>
        </w:rPr>
        <w:t>ать характеристик</w:t>
      </w:r>
      <w:r w:rsidR="00DD53B7">
        <w:rPr>
          <w:rFonts w:ascii="Times New Roman" w:hAnsi="Times New Roman"/>
          <w:sz w:val="25"/>
          <w:szCs w:val="25"/>
        </w:rPr>
        <w:t>у героям (младший сын, кот</w:t>
      </w:r>
      <w:r w:rsidR="003B7DB7" w:rsidRPr="003B7DB7">
        <w:rPr>
          <w:rFonts w:ascii="Times New Roman" w:hAnsi="Times New Roman"/>
          <w:sz w:val="25"/>
          <w:szCs w:val="25"/>
        </w:rPr>
        <w:t>)</w:t>
      </w:r>
      <w:r w:rsidR="003B7DB7">
        <w:rPr>
          <w:rFonts w:ascii="Times New Roman" w:hAnsi="Times New Roman"/>
          <w:sz w:val="25"/>
          <w:szCs w:val="25"/>
        </w:rPr>
        <w:t>, о</w:t>
      </w:r>
      <w:r w:rsidR="003B7DB7" w:rsidRPr="003B7DB7">
        <w:rPr>
          <w:rFonts w:ascii="Times New Roman" w:hAnsi="Times New Roman"/>
          <w:sz w:val="25"/>
          <w:szCs w:val="25"/>
        </w:rPr>
        <w:t>бъяснить мо</w:t>
      </w:r>
      <w:r w:rsidR="00DD53B7">
        <w:rPr>
          <w:rFonts w:ascii="Times New Roman" w:hAnsi="Times New Roman"/>
          <w:sz w:val="25"/>
          <w:szCs w:val="25"/>
        </w:rPr>
        <w:t>тивы поступков персонажа(кота</w:t>
      </w:r>
      <w:r w:rsidR="003B7DB7" w:rsidRPr="003B7DB7">
        <w:rPr>
          <w:rFonts w:ascii="Times New Roman" w:hAnsi="Times New Roman"/>
          <w:sz w:val="25"/>
          <w:szCs w:val="25"/>
        </w:rPr>
        <w:t>)</w:t>
      </w:r>
      <w:r w:rsidR="003B7DB7">
        <w:rPr>
          <w:rFonts w:ascii="Times New Roman" w:hAnsi="Times New Roman"/>
          <w:sz w:val="25"/>
          <w:szCs w:val="25"/>
        </w:rPr>
        <w:t>,</w:t>
      </w:r>
      <w:r w:rsidR="003B7DB7" w:rsidRPr="003B7DB7">
        <w:t xml:space="preserve"> </w:t>
      </w:r>
      <w:r w:rsidR="003B7DB7">
        <w:rPr>
          <w:rFonts w:ascii="Times New Roman" w:hAnsi="Times New Roman"/>
          <w:sz w:val="25"/>
          <w:szCs w:val="25"/>
        </w:rPr>
        <w:t>д</w:t>
      </w:r>
      <w:r w:rsidR="00DD53B7">
        <w:rPr>
          <w:rFonts w:ascii="Times New Roman" w:hAnsi="Times New Roman"/>
          <w:sz w:val="25"/>
          <w:szCs w:val="25"/>
        </w:rPr>
        <w:t>ать оценку поступков героев (младшего сына, кота</w:t>
      </w:r>
      <w:r w:rsidR="003B7DB7" w:rsidRPr="003B7DB7">
        <w:rPr>
          <w:rFonts w:ascii="Times New Roman" w:hAnsi="Times New Roman"/>
          <w:sz w:val="25"/>
          <w:szCs w:val="25"/>
        </w:rPr>
        <w:t>)</w:t>
      </w:r>
      <w:r w:rsidR="003B7DB7">
        <w:rPr>
          <w:rFonts w:ascii="Times New Roman" w:hAnsi="Times New Roman"/>
          <w:sz w:val="25"/>
          <w:szCs w:val="25"/>
        </w:rPr>
        <w:t>, игры «</w:t>
      </w:r>
      <w:r w:rsidR="00DD53B7">
        <w:rPr>
          <w:rFonts w:ascii="Times New Roman" w:hAnsi="Times New Roman"/>
          <w:sz w:val="25"/>
          <w:szCs w:val="25"/>
        </w:rPr>
        <w:t>Соотнесика</w:t>
      </w:r>
      <w:r w:rsidR="003B7DB7">
        <w:rPr>
          <w:rFonts w:ascii="Times New Roman" w:hAnsi="Times New Roman"/>
          <w:sz w:val="25"/>
          <w:szCs w:val="25"/>
        </w:rPr>
        <w:t>» на ИКТ оборудовании,</w:t>
      </w:r>
      <w:r w:rsidR="003B7DB7" w:rsidRPr="003B7DB7">
        <w:rPr>
          <w:rFonts w:ascii="Times New Roman" w:hAnsi="Times New Roman"/>
          <w:sz w:val="25"/>
          <w:szCs w:val="25"/>
        </w:rPr>
        <w:t xml:space="preserve"> ходе сюжетного рисования </w:t>
      </w:r>
      <w:r w:rsidR="00DD53B7">
        <w:rPr>
          <w:rFonts w:ascii="Times New Roman" w:hAnsi="Times New Roman"/>
          <w:sz w:val="25"/>
          <w:szCs w:val="25"/>
        </w:rPr>
        <w:t>для оформления выставки «В гостях у сказки»</w:t>
      </w:r>
      <w:r w:rsidR="00E75A7E">
        <w:rPr>
          <w:rFonts w:ascii="Times New Roman" w:hAnsi="Times New Roman"/>
          <w:sz w:val="25"/>
          <w:szCs w:val="25"/>
        </w:rPr>
        <w:t>.</w:t>
      </w:r>
      <w:r w:rsidR="003B7DB7">
        <w:rPr>
          <w:rFonts w:ascii="Times New Roman" w:hAnsi="Times New Roman"/>
          <w:sz w:val="25"/>
          <w:szCs w:val="25"/>
        </w:rPr>
        <w:t xml:space="preserve">  </w:t>
      </w:r>
    </w:p>
    <w:p w:rsidR="00AB3D99" w:rsidRPr="0044099E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Материалы и оборудование: </w:t>
      </w:r>
      <w:r w:rsidR="0044099E">
        <w:rPr>
          <w:rFonts w:ascii="Times New Roman" w:hAnsi="Times New Roman"/>
          <w:sz w:val="25"/>
          <w:szCs w:val="25"/>
        </w:rPr>
        <w:t>Хрестоматия</w:t>
      </w:r>
      <w:r w:rsidR="003172A2">
        <w:rPr>
          <w:rFonts w:ascii="Times New Roman" w:hAnsi="Times New Roman"/>
          <w:sz w:val="25"/>
          <w:szCs w:val="25"/>
        </w:rPr>
        <w:t xml:space="preserve"> для чтения в детском саду и дома:</w:t>
      </w:r>
      <w:r w:rsidR="00C80435">
        <w:rPr>
          <w:rFonts w:ascii="Times New Roman" w:hAnsi="Times New Roman"/>
          <w:sz w:val="25"/>
          <w:szCs w:val="25"/>
        </w:rPr>
        <w:t xml:space="preserve"> подготовительный возраст </w:t>
      </w:r>
      <w:r w:rsidR="003172A2">
        <w:rPr>
          <w:rFonts w:ascii="Times New Roman" w:hAnsi="Times New Roman"/>
          <w:sz w:val="25"/>
          <w:szCs w:val="25"/>
        </w:rPr>
        <w:t>6-7 лет</w:t>
      </w:r>
      <w:r w:rsidR="0044099E">
        <w:rPr>
          <w:rFonts w:ascii="Times New Roman" w:hAnsi="Times New Roman"/>
          <w:sz w:val="25"/>
          <w:szCs w:val="25"/>
        </w:rPr>
        <w:t>, кисти</w:t>
      </w:r>
      <w:r w:rsidR="00C80435" w:rsidRPr="00C80435">
        <w:rPr>
          <w:rFonts w:ascii="Times New Roman" w:hAnsi="Times New Roman"/>
          <w:sz w:val="25"/>
          <w:szCs w:val="25"/>
        </w:rPr>
        <w:t xml:space="preserve"> </w:t>
      </w:r>
      <w:r w:rsidR="00C80435">
        <w:rPr>
          <w:rFonts w:ascii="Times New Roman" w:hAnsi="Times New Roman"/>
          <w:sz w:val="25"/>
          <w:szCs w:val="25"/>
        </w:rPr>
        <w:t>для изображения рисунка</w:t>
      </w:r>
      <w:r w:rsidR="0044099E">
        <w:rPr>
          <w:rFonts w:ascii="Times New Roman" w:hAnsi="Times New Roman"/>
          <w:sz w:val="25"/>
          <w:szCs w:val="25"/>
        </w:rPr>
        <w:t>, краски</w:t>
      </w:r>
      <w:r w:rsidR="00C80435">
        <w:rPr>
          <w:rFonts w:ascii="Times New Roman" w:hAnsi="Times New Roman"/>
          <w:sz w:val="25"/>
          <w:szCs w:val="25"/>
        </w:rPr>
        <w:t xml:space="preserve"> для цвета в изображении</w:t>
      </w:r>
      <w:r w:rsidR="0044099E">
        <w:rPr>
          <w:rFonts w:ascii="Times New Roman" w:hAnsi="Times New Roman"/>
          <w:sz w:val="25"/>
          <w:szCs w:val="25"/>
        </w:rPr>
        <w:t>, бумага белая А4</w:t>
      </w:r>
      <w:r w:rsidR="00C80435">
        <w:rPr>
          <w:rFonts w:ascii="Times New Roman" w:hAnsi="Times New Roman"/>
          <w:sz w:val="25"/>
          <w:szCs w:val="25"/>
        </w:rPr>
        <w:t xml:space="preserve"> для нанесения рисунка</w:t>
      </w:r>
      <w:r w:rsidR="0044099E">
        <w:rPr>
          <w:rFonts w:ascii="Times New Roman" w:hAnsi="Times New Roman"/>
          <w:sz w:val="25"/>
          <w:szCs w:val="25"/>
        </w:rPr>
        <w:t>, с</w:t>
      </w:r>
      <w:r w:rsidR="00DD53B7">
        <w:rPr>
          <w:rFonts w:ascii="Times New Roman" w:hAnsi="Times New Roman"/>
          <w:sz w:val="25"/>
          <w:szCs w:val="25"/>
        </w:rPr>
        <w:t>алфетки</w:t>
      </w:r>
      <w:r w:rsidR="00C80435">
        <w:rPr>
          <w:rFonts w:ascii="Times New Roman" w:hAnsi="Times New Roman"/>
          <w:sz w:val="25"/>
          <w:szCs w:val="25"/>
        </w:rPr>
        <w:t xml:space="preserve"> для уборки рабочего места</w:t>
      </w:r>
      <w:r w:rsidR="00DD53B7">
        <w:rPr>
          <w:rFonts w:ascii="Times New Roman" w:hAnsi="Times New Roman"/>
          <w:sz w:val="25"/>
          <w:szCs w:val="25"/>
        </w:rPr>
        <w:t>, клеёнк</w:t>
      </w:r>
      <w:r w:rsidR="003172A2">
        <w:rPr>
          <w:rFonts w:ascii="Times New Roman" w:hAnsi="Times New Roman"/>
          <w:sz w:val="25"/>
          <w:szCs w:val="25"/>
        </w:rPr>
        <w:t>а</w:t>
      </w:r>
      <w:r w:rsidR="00C80435">
        <w:rPr>
          <w:rFonts w:ascii="Times New Roman" w:hAnsi="Times New Roman"/>
          <w:sz w:val="25"/>
          <w:szCs w:val="25"/>
        </w:rPr>
        <w:t xml:space="preserve"> для </w:t>
      </w:r>
      <w:r w:rsidR="00C80435">
        <w:rPr>
          <w:rFonts w:ascii="Times New Roman" w:hAnsi="Times New Roman"/>
          <w:sz w:val="25"/>
          <w:szCs w:val="25"/>
        </w:rPr>
        <w:lastRenderedPageBreak/>
        <w:t>сохранения чистоты поверхности стола</w:t>
      </w:r>
      <w:r w:rsidR="003172A2">
        <w:rPr>
          <w:rFonts w:ascii="Times New Roman" w:hAnsi="Times New Roman"/>
          <w:sz w:val="25"/>
          <w:szCs w:val="25"/>
        </w:rPr>
        <w:t>, непроливайка</w:t>
      </w:r>
      <w:r w:rsidR="00C80435">
        <w:rPr>
          <w:rFonts w:ascii="Times New Roman" w:hAnsi="Times New Roman"/>
          <w:sz w:val="25"/>
          <w:szCs w:val="25"/>
        </w:rPr>
        <w:t xml:space="preserve"> для воды</w:t>
      </w:r>
      <w:r w:rsidR="003172A2">
        <w:rPr>
          <w:rFonts w:ascii="Times New Roman" w:hAnsi="Times New Roman"/>
          <w:sz w:val="25"/>
          <w:szCs w:val="25"/>
        </w:rPr>
        <w:t>, портрет автора</w:t>
      </w:r>
      <w:r w:rsidR="00C80435">
        <w:rPr>
          <w:rFonts w:ascii="Times New Roman" w:hAnsi="Times New Roman"/>
          <w:sz w:val="25"/>
          <w:szCs w:val="25"/>
        </w:rPr>
        <w:t xml:space="preserve"> (</w:t>
      </w:r>
      <w:r w:rsidR="00C80435">
        <w:rPr>
          <w:rFonts w:ascii="Times New Roman" w:hAnsi="Times New Roman"/>
          <w:sz w:val="25"/>
          <w:szCs w:val="25"/>
          <w:lang w:val="en-US"/>
        </w:rPr>
        <w:t>rgnp</w:t>
      </w:r>
      <w:r w:rsidR="00C80435" w:rsidRPr="00C80435">
        <w:rPr>
          <w:rFonts w:ascii="Times New Roman" w:hAnsi="Times New Roman"/>
          <w:sz w:val="25"/>
          <w:szCs w:val="25"/>
        </w:rPr>
        <w:t>.</w:t>
      </w:r>
      <w:r w:rsidR="00C80435">
        <w:rPr>
          <w:rFonts w:ascii="Times New Roman" w:hAnsi="Times New Roman"/>
          <w:sz w:val="25"/>
          <w:szCs w:val="25"/>
          <w:lang w:val="en-US"/>
        </w:rPr>
        <w:t>ru</w:t>
      </w:r>
      <w:r w:rsidR="00C80435" w:rsidRPr="00C80435">
        <w:rPr>
          <w:rFonts w:ascii="Times New Roman" w:hAnsi="Times New Roman"/>
          <w:sz w:val="25"/>
          <w:szCs w:val="25"/>
        </w:rPr>
        <w:t>)</w:t>
      </w:r>
      <w:r w:rsidR="003172A2">
        <w:rPr>
          <w:rFonts w:ascii="Times New Roman" w:hAnsi="Times New Roman"/>
          <w:sz w:val="25"/>
          <w:szCs w:val="25"/>
        </w:rPr>
        <w:t>, программа от рождения до школы</w:t>
      </w:r>
      <w:r w:rsidR="00C80435">
        <w:rPr>
          <w:rFonts w:ascii="Times New Roman" w:hAnsi="Times New Roman"/>
          <w:sz w:val="25"/>
          <w:szCs w:val="25"/>
        </w:rPr>
        <w:t xml:space="preserve"> для определения интегрированного занятия, интерактивная доска для игры на ИКТ оборудовании, ноутбук для разработки дидактической игры, программа </w:t>
      </w:r>
      <w:r w:rsidR="00C80435">
        <w:rPr>
          <w:rFonts w:ascii="Times New Roman" w:hAnsi="Times New Roman"/>
          <w:sz w:val="25"/>
          <w:szCs w:val="25"/>
          <w:lang w:val="en-US"/>
        </w:rPr>
        <w:t>word</w:t>
      </w:r>
      <w:r w:rsidR="00C80435" w:rsidRPr="00C80435">
        <w:rPr>
          <w:rFonts w:ascii="Times New Roman" w:hAnsi="Times New Roman"/>
          <w:sz w:val="25"/>
          <w:szCs w:val="25"/>
        </w:rPr>
        <w:t xml:space="preserve"> </w:t>
      </w:r>
      <w:r w:rsidR="00C80435">
        <w:rPr>
          <w:rFonts w:ascii="Times New Roman" w:hAnsi="Times New Roman"/>
          <w:sz w:val="25"/>
          <w:szCs w:val="25"/>
        </w:rPr>
        <w:t xml:space="preserve">для создания технологической карты, </w:t>
      </w:r>
      <w:r w:rsidR="00C80435">
        <w:rPr>
          <w:rFonts w:ascii="Times New Roman" w:hAnsi="Times New Roman"/>
          <w:sz w:val="25"/>
          <w:szCs w:val="25"/>
          <w:lang w:val="en-US"/>
        </w:rPr>
        <w:t>SMART</w:t>
      </w:r>
      <w:r w:rsidR="00C80435">
        <w:rPr>
          <w:rFonts w:ascii="Times New Roman" w:hAnsi="Times New Roman"/>
          <w:sz w:val="25"/>
          <w:szCs w:val="25"/>
        </w:rPr>
        <w:t xml:space="preserve"> программа для создания игры, стулья по количеству детей, стол для практической деятельности.</w:t>
      </w:r>
      <w:r w:rsidR="0044099E">
        <w:rPr>
          <w:rFonts w:ascii="Times New Roman" w:hAnsi="Times New Roman"/>
          <w:sz w:val="25"/>
          <w:szCs w:val="25"/>
        </w:rPr>
        <w:t xml:space="preserve">  </w:t>
      </w:r>
    </w:p>
    <w:p w:rsidR="00AB3D99" w:rsidRDefault="00AB3D99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865F52" w:rsidRDefault="00865F52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865F52" w:rsidRDefault="00865F52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865F52" w:rsidRDefault="00865F52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AB3D99" w:rsidRDefault="00AB3D99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tbl>
      <w:tblPr>
        <w:tblStyle w:val="a3"/>
        <w:tblpPr w:leftFromText="180" w:rightFromText="180" w:vertAnchor="text" w:horzAnchor="margin" w:tblpXSpec="center" w:tblpY="33"/>
        <w:tblW w:w="15701" w:type="dxa"/>
        <w:tblLayout w:type="fixed"/>
        <w:tblLook w:val="04A0"/>
      </w:tblPr>
      <w:tblGrid>
        <w:gridCol w:w="420"/>
        <w:gridCol w:w="1559"/>
        <w:gridCol w:w="2524"/>
        <w:gridCol w:w="5954"/>
        <w:gridCol w:w="1134"/>
        <w:gridCol w:w="1984"/>
        <w:gridCol w:w="2126"/>
      </w:tblGrid>
      <w:tr w:rsidR="00AB3D99" w:rsidTr="00AB3D99">
        <w:trPr>
          <w:trHeight w:val="84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AB3D99" w:rsidTr="00AB3D99">
        <w:trPr>
          <w:trHeight w:val="34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 – мотивационный этап</w:t>
            </w:r>
          </w:p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4409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внимание детей предстоящей деятельностью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0F3B">
              <w:rPr>
                <w:rFonts w:ascii="Times New Roman" w:hAnsi="Times New Roman"/>
                <w:sz w:val="24"/>
                <w:szCs w:val="24"/>
              </w:rPr>
              <w:t>Встали дети рядом в круг.</w:t>
            </w:r>
          </w:p>
          <w:p w:rsidR="00E30F3B" w:rsidRPr="00E30F3B" w:rsidRDefault="00E30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твой друг и ты мой друг</w:t>
            </w:r>
            <w:r w:rsidRPr="00E30F3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0F3B" w:rsidRDefault="00E30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Вместе за руки возьмёмся</w:t>
            </w:r>
          </w:p>
          <w:p w:rsidR="00E30F3B" w:rsidRDefault="00E30F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друг другу улыбнёмся.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8A5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Словесный(художественное слово)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454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стоят в кругу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8A5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настроены на предстоящую деятельность </w:t>
            </w:r>
          </w:p>
        </w:tc>
      </w:tr>
      <w:tr w:rsidR="00AB3D99" w:rsidTr="00D04776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</w:tr>
      <w:tr w:rsidR="00AB3D99" w:rsidTr="00AB3D99">
        <w:trPr>
          <w:trHeight w:val="34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4409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проблемную ситуацию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EC" w:rsidRPr="00FC32EC" w:rsidRDefault="00FC32EC" w:rsidP="00AB3D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Присаживаемся</w:t>
            </w:r>
            <w:r w:rsidRPr="00FC32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спину держим прямо</w:t>
            </w:r>
            <w:r w:rsidRPr="00FC32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руки на коленях.</w:t>
            </w:r>
          </w:p>
          <w:p w:rsidR="00AB3D99" w:rsidRDefault="00E30F3B" w:rsidP="00AB3D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-Ребята</w:t>
            </w:r>
            <w:r w:rsidRPr="00E30F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посмотрите на обложку книги. Обратите внимание какой на ней яркий и красочный рисунок.</w:t>
            </w:r>
          </w:p>
          <w:p w:rsidR="00E30F3B" w:rsidRDefault="00E30F3B" w:rsidP="00AB3D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-А теперь посмотрим</w:t>
            </w:r>
            <w:r w:rsidRPr="00E30F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что внутри книги.</w:t>
            </w:r>
          </w:p>
          <w:p w:rsidR="00E30F3B" w:rsidRDefault="00E30F3B" w:rsidP="00AB3D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Верно</w:t>
            </w:r>
            <w:r w:rsidRPr="00E30F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здесь только буквы и совсем нет картинок.</w:t>
            </w:r>
          </w:p>
          <w:p w:rsidR="00E30F3B" w:rsidRDefault="00E30F3B" w:rsidP="00AB3D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-Что же нам нужно сделать</w:t>
            </w:r>
            <w:r w:rsidRPr="00E30F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чтобы книга внутри была такая же яркая и красивая как на обложке?</w:t>
            </w:r>
          </w:p>
          <w:p w:rsidR="00E30F3B" w:rsidRDefault="00E30F3B" w:rsidP="00AB3D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-А можем ли мы нарисовать картины к сказке, не зная её?</w:t>
            </w:r>
          </w:p>
          <w:p w:rsidR="00E30F3B" w:rsidRDefault="00E30F3B" w:rsidP="00AB3D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-Что для этого надо сделать?</w:t>
            </w:r>
          </w:p>
          <w:p w:rsidR="00E30F3B" w:rsidRPr="00E30F3B" w:rsidRDefault="00E30F3B" w:rsidP="00AB3D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Правильно!</w:t>
            </w:r>
          </w:p>
          <w:p w:rsidR="00E30F3B" w:rsidRPr="00E30F3B" w:rsidRDefault="00E30F3B" w:rsidP="00AB3D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8A5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Словесный(беседа)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454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сидят на стульях в кругу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8A52FF" w:rsidP="00BF6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готовы слушать сказку</w:t>
            </w:r>
          </w:p>
        </w:tc>
      </w:tr>
      <w:tr w:rsidR="00AB3D99" w:rsidTr="00AB3D99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4409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русскую народную сказку, дать характеристику персонажам,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объяснить мотивы </w:t>
            </w:r>
            <w:r w:rsidR="008A52F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поступков, 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оценку поступков главных героев.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13" w:rsidRDefault="00E30F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-Ребята</w:t>
            </w:r>
            <w:r w:rsidRPr="00E30F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сейч</w:t>
            </w:r>
            <w:r w:rsidR="006B491D">
              <w:rPr>
                <w:rFonts w:ascii="Times New Roman" w:eastAsia="Times New Roman" w:hAnsi="Times New Roman" w:cs="Times New Roman"/>
                <w:sz w:val="24"/>
                <w:szCs w:val="24"/>
              </w:rPr>
              <w:t>ас мы прочитаем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сказку</w:t>
            </w:r>
            <w:r w:rsidR="00DD5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французского писателя Шарль Перро, обратите вниман</w:t>
            </w:r>
            <w:r w:rsidR="00736DBB">
              <w:rPr>
                <w:rFonts w:ascii="Times New Roman" w:eastAsia="Times New Roman" w:hAnsi="Times New Roman" w:cs="Times New Roman"/>
                <w:sz w:val="24"/>
                <w:szCs w:val="24"/>
              </w:rPr>
              <w:t>ие на его портрет</w:t>
            </w:r>
          </w:p>
          <w:p w:rsidR="007A1D13" w:rsidRDefault="007A1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эту сказку я выбрала для вас не случайно</w:t>
            </w:r>
            <w:r w:rsidRPr="007A1D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потому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что она учит нас тому</w:t>
            </w:r>
            <w:r w:rsidRPr="007A1D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</w:t>
            </w:r>
            <w:r w:rsidR="00DD5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4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иногда </w:t>
            </w:r>
            <w:r w:rsidR="00DD53B7" w:rsidRPr="00DD53B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приходит оттуда откуда мы не ждем и важен верный</w:t>
            </w:r>
            <w:r w:rsidR="00E75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3B7" w:rsidRPr="00DD5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 который стремится тебе помочь </w:t>
            </w:r>
          </w:p>
          <w:p w:rsidR="00DD53B7" w:rsidRDefault="00DD53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Было у мельника три сына, оставил он им в наследство</w:t>
            </w:r>
          </w:p>
          <w:p w:rsidR="00DD53B7" w:rsidRDefault="00DD53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Старшему –мельницу, среднему –осёл, младшему – пришлось взять кота. Хозяин был расстроен наследством, что ему достался бесполезный кот. А кот решил доказать свою пользу и решил женить его на королевской дочери.</w:t>
            </w:r>
            <w:r w:rsidR="00317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 ля начала переодел его, после подговорил рабочих соврать о владениях его хозяина. И напоследок решил завладеть замком людоеда.</w:t>
            </w:r>
          </w:p>
          <w:p w:rsidR="007A1D13" w:rsidRDefault="007A1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</w:t>
            </w:r>
            <w:r w:rsidRPr="007A1D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как вы думаете</w:t>
            </w:r>
            <w:r w:rsidRPr="007A1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было дальше?</w:t>
            </w:r>
          </w:p>
          <w:p w:rsidR="007A1D13" w:rsidRDefault="007A1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как нам понять кто из вас прав?</w:t>
            </w:r>
          </w:p>
          <w:p w:rsidR="007A1D13" w:rsidRDefault="007A1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-Верно!</w:t>
            </w:r>
          </w:p>
          <w:p w:rsidR="00882E96" w:rsidRPr="00882E96" w:rsidRDefault="00882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</w:t>
            </w:r>
            <w:r w:rsidRPr="0088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172A2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с вами прочитаем что было дальше</w:t>
            </w:r>
          </w:p>
          <w:p w:rsidR="007A1D13" w:rsidRDefault="006B49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Стр.290 (</w:t>
            </w:r>
            <w:r w:rsidR="003172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72A2">
              <w:rPr>
                <w:rFonts w:ascii="Times New Roman" w:eastAsia="Times New Roman" w:hAnsi="Times New Roman" w:cs="Times New Roman"/>
                <w:sz w:val="24"/>
                <w:szCs w:val="24"/>
              </w:rPr>
              <w:t>вот наконец кот прибежал к воротам прекрасного замка…)</w:t>
            </w:r>
          </w:p>
          <w:p w:rsidR="00137400" w:rsidRDefault="0013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</w:t>
            </w:r>
            <w:r w:rsidRPr="00137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был </w:t>
            </w:r>
            <w:r w:rsidR="003172A2">
              <w:rPr>
                <w:rFonts w:ascii="Times New Roman" w:eastAsia="Times New Roman" w:hAnsi="Times New Roman" w:cs="Times New Roman"/>
                <w:sz w:val="24"/>
                <w:szCs w:val="24"/>
              </w:rPr>
              <w:t>кот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317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 считаете почему он так поступил?</w:t>
            </w:r>
          </w:p>
          <w:p w:rsidR="00137400" w:rsidRDefault="003172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каким был младший сын</w:t>
            </w:r>
            <w:r w:rsidR="0013740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 считаете он был рад после такого поступка кота,</w:t>
            </w:r>
          </w:p>
          <w:p w:rsidR="00137400" w:rsidRDefault="0013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</w:t>
            </w:r>
            <w:r w:rsidRPr="0013740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как вы думаете</w:t>
            </w:r>
            <w:r w:rsidRPr="0013740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17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ли поступил кот?</w:t>
            </w:r>
          </w:p>
          <w:p w:rsidR="00137400" w:rsidRDefault="0013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400" w:rsidRDefault="0013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Физминутка:</w:t>
            </w:r>
          </w:p>
          <w:p w:rsidR="00137400" w:rsidRDefault="003172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Рыжий котик потянулся,</w:t>
            </w:r>
          </w:p>
          <w:p w:rsidR="003172A2" w:rsidRDefault="003172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нагнулся. Два нагнулся</w:t>
            </w:r>
          </w:p>
          <w:p w:rsidR="003172A2" w:rsidRDefault="003172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Лапы в стороны развел</w:t>
            </w:r>
          </w:p>
          <w:p w:rsidR="003172A2" w:rsidRDefault="003172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как будто бы пошел</w:t>
            </w:r>
          </w:p>
          <w:p w:rsidR="003172A2" w:rsidRDefault="003172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Туловищем повертел</w:t>
            </w:r>
          </w:p>
          <w:p w:rsidR="003172A2" w:rsidRPr="00137400" w:rsidRDefault="003172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за парту тихо сел</w:t>
            </w:r>
          </w:p>
          <w:p w:rsidR="00137400" w:rsidRPr="00137400" w:rsidRDefault="0013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400" w:rsidRPr="00137400" w:rsidRDefault="0013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8A5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Словесный</w:t>
            </w:r>
            <w:r w:rsidR="006B4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(беседа,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сказки, пересказ воспитателя) </w:t>
            </w: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736D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 (демонстрация портрета)</w:t>
            </w: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6DB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Практический(воспитатель показывает</w:t>
            </w:r>
            <w:r w:rsidR="00736DBB">
              <w:rPr>
                <w:rFonts w:ascii="Times New Roman" w:eastAsia="Times New Roman" w:hAnsi="Times New Roman" w:cs="Times New Roman"/>
                <w:sz w:val="24"/>
                <w:szCs w:val="24"/>
              </w:rPr>
              <w:t>, дети повторяют самостоятельно,</w:t>
            </w:r>
            <w:r w:rsidR="006B4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6DB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8A5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отвечают на вопросы, дают характеристику, объясняют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мотивы поступков, дают оценку поступков главных героев.</w:t>
            </w:r>
          </w:p>
        </w:tc>
      </w:tr>
      <w:tr w:rsidR="00AB3D99" w:rsidTr="00AB3D99">
        <w:trPr>
          <w:trHeight w:val="20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  <w:p w:rsidR="00AB3D99" w:rsidRDefault="00AB3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3D99" w:rsidRDefault="00AB3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3D99" w:rsidRDefault="00AB3D99" w:rsidP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практического решения проблемы</w:t>
            </w:r>
          </w:p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8A5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Нарисовать рисунок, играть на ИКТ оборудование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882E96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-Ребята</w:t>
            </w:r>
            <w:r w:rsidRPr="00882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сейчас мы подойдём к нашей волшебной доске и поиграем.</w:t>
            </w:r>
          </w:p>
          <w:p w:rsidR="00882E96" w:rsidRDefault="00882E96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кто из вас помнит правила безопасности работы с интерактивной доской?</w:t>
            </w:r>
          </w:p>
          <w:p w:rsidR="00FC32EC" w:rsidRDefault="00FC32EC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-Сейчас мы с вами </w:t>
            </w:r>
            <w:r w:rsid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поиграем в игру «Соотнесика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82E96" w:rsidRDefault="00882E96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правил игры:</w:t>
            </w:r>
          </w:p>
          <w:p w:rsidR="00882E96" w:rsidRDefault="00882E96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Ваша задача</w:t>
            </w:r>
            <w:r w:rsid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 соотнести эмоции главных героев.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3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правильное выполнение заданий</w:t>
            </w:r>
            <w:r w:rsidR="00FC32EC" w:rsidRPr="00FC3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C3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получаете фишку. Кто больше соберёт фишек тот и победит.</w:t>
            </w:r>
            <w:r w:rsidR="0091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Давайте с помощью кубика узнаем кто же будет ходить первым</w:t>
            </w:r>
            <w:r w:rsidR="006B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C32EC" w:rsidRDefault="00FC32EC" w:rsidP="001C21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-Ребята</w:t>
            </w:r>
            <w:r w:rsidRPr="00FC3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 все большие молодцы</w:t>
            </w:r>
            <w:r w:rsidRPr="00FC3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(имя ребёнка)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собрал больше всех фишек и поэтому по</w:t>
            </w:r>
            <w:r w:rsid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бедил. Давайте поаплодируем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C32EC" w:rsidRDefault="00FC32EC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 теперь присаживаемся на свои места</w:t>
            </w:r>
            <w:r w:rsidRPr="00FC3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спину держим прямо</w:t>
            </w:r>
            <w:r w:rsidRPr="00FC3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руки на коленях.</w:t>
            </w:r>
          </w:p>
          <w:p w:rsidR="00FC32EC" w:rsidRDefault="00FC32EC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Глазодвигательная гимнастика:</w:t>
            </w:r>
          </w:p>
          <w:p w:rsidR="00FC32EC" w:rsidRDefault="00FC32EC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Чтобы зоркость не терять</w:t>
            </w:r>
            <w:r w:rsidRPr="00FC3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нужно глазками вращать (вращаем глазами по кругу)</w:t>
            </w:r>
          </w:p>
          <w:p w:rsidR="00FC32EC" w:rsidRDefault="00FC32EC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Смотрим влево</w:t>
            </w:r>
            <w:r w:rsidRPr="00B6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6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смотрим в право.</w:t>
            </w:r>
          </w:p>
          <w:p w:rsidR="00B66F64" w:rsidRPr="00B66F64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Смотрим вверх и смотрим вниз</w:t>
            </w:r>
            <w:r w:rsidRPr="00B6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6F64" w:rsidRPr="00FC32EC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Появился наш сюрприз.</w:t>
            </w:r>
          </w:p>
          <w:p w:rsidR="00FC32EC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Убираем скатерть со стола под которой оборудование для рисования.</w:t>
            </w:r>
          </w:p>
          <w:p w:rsidR="00B66F64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-Ребята</w:t>
            </w:r>
            <w:r w:rsidRPr="00B6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теперь проходим на рабочие места.</w:t>
            </w:r>
          </w:p>
          <w:p w:rsidR="00B66F64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гимнастика:</w:t>
            </w:r>
          </w:p>
          <w:p w:rsidR="00B66F64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B6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</w:t>
            </w:r>
            <w:r w:rsidRPr="00B6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три</w:t>
            </w:r>
            <w:r w:rsidRPr="00B6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четыре</w:t>
            </w:r>
            <w:r w:rsidRPr="00B6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пять!</w:t>
            </w:r>
          </w:p>
          <w:p w:rsidR="00B66F64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Вышли пальчики гулять!</w:t>
            </w:r>
          </w:p>
          <w:p w:rsidR="00B66F64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пальчик гриб нашёл</w:t>
            </w:r>
          </w:p>
          <w:p w:rsidR="00B66F64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пальчик чистит стол</w:t>
            </w:r>
          </w:p>
          <w:p w:rsidR="00B66F64" w:rsidRPr="00B66F64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резал</w:t>
            </w:r>
            <w:r w:rsidRPr="00B6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ел</w:t>
            </w:r>
            <w:r w:rsidRPr="00B6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 а этот лишь глядел.</w:t>
            </w:r>
          </w:p>
          <w:p w:rsidR="00B66F64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-Теперь наши руки готовы к работе</w:t>
            </w:r>
            <w:r w:rsidRPr="00B6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приступаем к рисованию.</w:t>
            </w:r>
          </w:p>
          <w:p w:rsidR="00B66F64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Инструкция:</w:t>
            </w:r>
          </w:p>
          <w:p w:rsidR="00B66F64" w:rsidRDefault="00B66F64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-Сейчас мы свами нарисуем </w:t>
            </w:r>
            <w:r w:rsid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B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исунки для участия в выставки «</w:t>
            </w:r>
            <w:r w:rsid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гостях у сказки»</w:t>
            </w:r>
            <w:r w:rsidR="001E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Помните, что изображение должно располагаться в центре листа и нужно соблюдать пропорции главных героев.</w:t>
            </w:r>
          </w:p>
          <w:p w:rsidR="00E75A7E" w:rsidRDefault="00E75A7E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(работа в паре, помочь друг другу добавить элементов)</w:t>
            </w:r>
          </w:p>
          <w:p w:rsidR="001E60CF" w:rsidRPr="001E60CF" w:rsidRDefault="001E60CF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-Ребята</w:t>
            </w:r>
            <w:r w:rsidRPr="001E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чему нас научила эта сказка?</w:t>
            </w:r>
          </w:p>
          <w:p w:rsidR="00FC32EC" w:rsidRPr="00FC32EC" w:rsidRDefault="00FC32EC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6DBB" w:rsidRPr="00736DBB" w:rsidRDefault="00736D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6DBB" w:rsidRDefault="008A5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</w:t>
            </w:r>
            <w:r w:rsidR="00E75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</w:t>
            </w:r>
            <w:r w:rsidR="00917136">
              <w:rPr>
                <w:rFonts w:ascii="Times New Roman" w:eastAsia="Times New Roman" w:hAnsi="Times New Roman" w:cs="Times New Roman"/>
                <w:sz w:val="24"/>
                <w:szCs w:val="24"/>
              </w:rPr>
              <w:t>, указание и название игры</w:t>
            </w:r>
            <w:r w:rsidR="006B491D">
              <w:rPr>
                <w:rFonts w:ascii="Times New Roman" w:eastAsia="Times New Roman" w:hAnsi="Times New Roman" w:cs="Times New Roman"/>
                <w:sz w:val="24"/>
                <w:szCs w:val="24"/>
              </w:rPr>
              <w:t>, рефлексия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2E00FB" w:rsidRDefault="00736D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A52FF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рактически(рисование)</w:t>
            </w:r>
            <w:r w:rsidR="002E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0FB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D99" w:rsidRDefault="002E00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</w:t>
            </w:r>
            <w:r w:rsidR="00EA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(воспитатель показывает, дети повторяют самостоятельно)</w:t>
            </w:r>
          </w:p>
          <w:p w:rsidR="00EA2061" w:rsidRDefault="00EA2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61" w:rsidRDefault="00EA2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 ( частичн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ый показ изображения)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B4" w:rsidRDefault="00454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D99" w:rsidRDefault="00454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Стоят на против доски на </w:t>
            </w:r>
            <w:r w:rsidR="00F9101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безопасном расстоянии</w:t>
            </w:r>
            <w:r w:rsidR="001E60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015" w:rsidRDefault="00F91015" w:rsidP="00F910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рассказывают правила безопасности работы с интерактивной доской</w:t>
            </w: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F910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сидят за столом </w:t>
            </w: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D7" w:rsidRDefault="00210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0CF" w:rsidRDefault="00210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C21FF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 друг, который стремится тебе помочь</w:t>
            </w:r>
            <w:r w:rsidR="001E60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8A52FF" w:rsidP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озвучива</w:t>
            </w:r>
            <w:r w:rsidR="001C2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основную идею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21FF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и рисуют сюжетный рисунок для выставки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 играют в игру «</w:t>
            </w:r>
            <w:r w:rsidR="003172A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на ИКТ оборудовании</w:t>
            </w:r>
          </w:p>
        </w:tc>
      </w:tr>
      <w:tr w:rsidR="00AB3D99" w:rsidTr="00AB3D99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8A5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итоги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F6BBD" w:rsidRDefault="001E60C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-Какие вы все молодцы, у вас получились красивые рисунки!</w:t>
            </w:r>
          </w:p>
          <w:p w:rsidR="001E60CF" w:rsidRDefault="001E60C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-А т</w:t>
            </w:r>
            <w:r w:rsidR="001C21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еперь сможем мы их отправить на выставку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:rsidR="001E60CF" w:rsidRDefault="001E60C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-Вам понравилось занятие?</w:t>
            </w:r>
          </w:p>
          <w:p w:rsidR="001E60CF" w:rsidRDefault="001E60C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-Спасибо за занятие!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8A5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Словесно(</w:t>
            </w:r>
            <w:r w:rsidR="00210DD7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наглядный(оценивание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CF" w:rsidRDefault="00AB3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0CF" w:rsidRDefault="001E6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0CF" w:rsidRDefault="001E6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Да, потому что мы её прочитали.</w:t>
            </w:r>
          </w:p>
          <w:p w:rsidR="001E60CF" w:rsidRPr="001E60CF" w:rsidRDefault="001E6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8A5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подводят итоги занятия.</w:t>
            </w:r>
          </w:p>
        </w:tc>
      </w:tr>
    </w:tbl>
    <w:p w:rsidR="00AB3D99" w:rsidRDefault="00AB3D99"/>
    <w:p w:rsidR="00D9771C" w:rsidRDefault="00D9771C"/>
    <w:sectPr w:rsidR="00D9771C" w:rsidSect="002F6F49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045B5"/>
    <w:multiLevelType w:val="hybridMultilevel"/>
    <w:tmpl w:val="05841D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B2571"/>
    <w:multiLevelType w:val="hybridMultilevel"/>
    <w:tmpl w:val="1A5A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93459"/>
    <w:rsid w:val="00002138"/>
    <w:rsid w:val="00137400"/>
    <w:rsid w:val="001C21FF"/>
    <w:rsid w:val="001E60CF"/>
    <w:rsid w:val="00210DD7"/>
    <w:rsid w:val="002E00FB"/>
    <w:rsid w:val="002E3BA1"/>
    <w:rsid w:val="002F6F49"/>
    <w:rsid w:val="00316332"/>
    <w:rsid w:val="003172A2"/>
    <w:rsid w:val="003676BD"/>
    <w:rsid w:val="003A230F"/>
    <w:rsid w:val="003B3F27"/>
    <w:rsid w:val="003B7DB7"/>
    <w:rsid w:val="0044099E"/>
    <w:rsid w:val="004540B4"/>
    <w:rsid w:val="00472FF1"/>
    <w:rsid w:val="00504B69"/>
    <w:rsid w:val="0061573C"/>
    <w:rsid w:val="00617ECC"/>
    <w:rsid w:val="00645BDF"/>
    <w:rsid w:val="006B491D"/>
    <w:rsid w:val="007234E7"/>
    <w:rsid w:val="00736DBB"/>
    <w:rsid w:val="007A1D13"/>
    <w:rsid w:val="007F450B"/>
    <w:rsid w:val="0082693F"/>
    <w:rsid w:val="008463D8"/>
    <w:rsid w:val="00853CD7"/>
    <w:rsid w:val="00865F52"/>
    <w:rsid w:val="00882E96"/>
    <w:rsid w:val="008A52FF"/>
    <w:rsid w:val="009049DB"/>
    <w:rsid w:val="00917136"/>
    <w:rsid w:val="00AB3D99"/>
    <w:rsid w:val="00B147FC"/>
    <w:rsid w:val="00B205C9"/>
    <w:rsid w:val="00B53F73"/>
    <w:rsid w:val="00B66F64"/>
    <w:rsid w:val="00B747DA"/>
    <w:rsid w:val="00B93459"/>
    <w:rsid w:val="00BA0A76"/>
    <w:rsid w:val="00BF6BBD"/>
    <w:rsid w:val="00C80435"/>
    <w:rsid w:val="00CE783A"/>
    <w:rsid w:val="00D9771C"/>
    <w:rsid w:val="00DD53B7"/>
    <w:rsid w:val="00E21FDB"/>
    <w:rsid w:val="00E30F3B"/>
    <w:rsid w:val="00E75A7E"/>
    <w:rsid w:val="00EA2061"/>
    <w:rsid w:val="00F35CBB"/>
    <w:rsid w:val="00F63101"/>
    <w:rsid w:val="00F91015"/>
    <w:rsid w:val="00FC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771C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ДДТ</cp:lastModifiedBy>
  <cp:revision>9</cp:revision>
  <dcterms:created xsi:type="dcterms:W3CDTF">2023-09-28T07:08:00Z</dcterms:created>
  <dcterms:modified xsi:type="dcterms:W3CDTF">2023-11-06T06:02:00Z</dcterms:modified>
</cp:coreProperties>
</file>